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70" w:rsidRPr="008C2435" w:rsidRDefault="00636D1E" w:rsidP="001722BF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 w:rsidR="0005087E">
        <w:rPr>
          <w:rFonts w:ascii="Times New Roman" w:hAnsi="Times New Roman"/>
          <w:sz w:val="28"/>
          <w:szCs w:val="28"/>
          <w:lang w:val="ru-RU" w:eastAsia="ru-RU" w:bidi="ar-SA"/>
        </w:rPr>
        <w:t>ПРИЛОЖЕНИЕ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1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36D1E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A42170" w:rsidRPr="008C2435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A42170" w:rsidRPr="008C2435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05087E" w:rsidRDefault="0005087E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603713" w:rsidP="00636D1E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от ________ 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№ _____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___</w:t>
      </w:r>
    </w:p>
    <w:p w:rsidR="00A42170" w:rsidRPr="008C2435" w:rsidRDefault="00A42170" w:rsidP="00DF5B5D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Состав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конкурсной комиссии по проведению </w:t>
      </w:r>
      <w:proofErr w:type="gramStart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Волгоградского</w:t>
      </w:r>
      <w:proofErr w:type="gramEnd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областного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конкурса 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Лучший </w:t>
      </w:r>
      <w:r w:rsidR="0033533A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Волгоградской области </w:t>
      </w:r>
      <w:r w:rsidR="00350348" w:rsidRPr="008C2435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 w:rsidR="0033533A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50348" w:rsidRPr="008C2435">
        <w:rPr>
          <w:rFonts w:ascii="Times New Roman" w:hAnsi="Times New Roman"/>
          <w:sz w:val="28"/>
          <w:szCs w:val="28"/>
          <w:lang w:val="ru-RU" w:eastAsia="ru-RU" w:bidi="ar-SA"/>
        </w:rPr>
        <w:t>202</w:t>
      </w:r>
      <w:r w:rsidR="0033533A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A42170" w:rsidRPr="008C2435" w:rsidRDefault="00A42170" w:rsidP="008B2C7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283"/>
        <w:gridCol w:w="6096"/>
      </w:tblGrid>
      <w:tr w:rsidR="00A42170" w:rsidRPr="00941D21" w:rsidTr="00510389">
        <w:trPr>
          <w:trHeight w:val="1014"/>
        </w:trPr>
        <w:tc>
          <w:tcPr>
            <w:tcW w:w="3181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bookmarkStart w:id="0" w:name="P67"/>
            <w:bookmarkEnd w:id="0"/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Себелев</w:t>
            </w:r>
            <w:proofErr w:type="spellEnd"/>
          </w:p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Анатолий Иванович</w:t>
            </w:r>
          </w:p>
        </w:tc>
        <w:tc>
          <w:tcPr>
            <w:tcW w:w="283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здравоохранения Волгоградской области (председатель комиссии)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Гаврилова</w:t>
            </w:r>
          </w:p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Анатольевна</w:t>
            </w:r>
          </w:p>
        </w:tc>
        <w:tc>
          <w:tcPr>
            <w:tcW w:w="283" w:type="dxa"/>
          </w:tcPr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председателя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(сопредседатель комиссии)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Яковлев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Евгений Сергеевич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начальника организационно-методического отдела государственного бюджетного учреждения здравоохранения "Волгоградский областной медицинский информационно-аналитический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центр", Волгоград   (ответственный секретарь комиссии)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(по согласованию)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Барканова</w:t>
            </w:r>
            <w:proofErr w:type="spellEnd"/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Ольга Николаевна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проректор по развитию регионального здравоохранения и медицинской деятельности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к.м.н., доцент (по согласованию)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Богданова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Елена Владимировна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33533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отдела медицинского образования и кадровой политики в государственной системе здравоохранения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Ерохина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Ирина Владимировна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Волгоградской областной организации профсоюза работников здравоохранения РФ, член Общественного совета при комитете здравоохранения Волгоградс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кой области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 xml:space="preserve">Наумова 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Лидия Александровна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главный врач государственного бюджетного учреждения здравоохранения "</w:t>
            </w: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Среднеахтубинская</w:t>
            </w:r>
            <w:proofErr w:type="spellEnd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центральная районная больница", главный внештатный специалист комитета здравоохранения Волгоградской области по сельскому здравоохранению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Пайль</w:t>
            </w:r>
            <w:proofErr w:type="spellEnd"/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Анна Владимировна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A6232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государственного учреждения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"Территориальный фонд обязате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льного медицинского страхования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Волгоградской области", член регионального отделения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Совета общественных организаций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 защите прав пациентов при Территориальном органе Федеральной службы по надзору в сфере здравоохранения по Волгоградской области, заместитель председателя экспертного совета             по вопросам кадровой политики при комитете здравоохранения Волгоградской области                      (по согласованию)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Плаксин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Александр Владимирович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дского регионального отделения 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бщероссийской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бщественной организации "Российский Красный Крест"                     (по согласованию)</w:t>
            </w:r>
          </w:p>
        </w:tc>
      </w:tr>
      <w:tr w:rsidR="00941D21" w:rsidRPr="00941D21" w:rsidTr="00510389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Покатилов</w:t>
            </w:r>
            <w:proofErr w:type="spellEnd"/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Алексей Борисович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182E7A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государственного бюджетного учреждения здравоохранения 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Волгоградский региональный центр общественного здоровья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медицинской профилактики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, главный внештатный специалист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по медицинской профилактике</w:t>
            </w:r>
          </w:p>
        </w:tc>
      </w:tr>
      <w:tr w:rsidR="00941D21" w:rsidRPr="00941D21" w:rsidTr="00510389">
        <w:trPr>
          <w:trHeight w:val="442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Саватеева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Геннадьевна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начальник управления мониторинга медицинской деятельности – врач-методист государственного бюджетного учреждения здравоохранения "Волгоградский областной медицинский информационно-аналитический центр", Волгоград (по согласованию) </w:t>
            </w:r>
          </w:p>
        </w:tc>
      </w:tr>
      <w:tr w:rsidR="00941D21" w:rsidRPr="00941D21" w:rsidTr="00510389">
        <w:trPr>
          <w:trHeight w:val="2011"/>
        </w:trPr>
        <w:tc>
          <w:tcPr>
            <w:tcW w:w="3181" w:type="dxa"/>
          </w:tcPr>
          <w:p w:rsidR="00941D21" w:rsidRPr="008C2435" w:rsidRDefault="00941D21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Семенова</w:t>
            </w:r>
          </w:p>
          <w:p w:rsidR="00941D21" w:rsidRPr="008C2435" w:rsidRDefault="00941D21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Наталья Валерьевна</w:t>
            </w:r>
          </w:p>
        </w:tc>
        <w:tc>
          <w:tcPr>
            <w:tcW w:w="283" w:type="dxa"/>
          </w:tcPr>
          <w:p w:rsidR="00941D21" w:rsidRPr="008C2435" w:rsidRDefault="00941D21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Default="00941D21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по охране здоровья Волгоградской областной Думы, председатель экспертного совета по вопросам кадровой политики при комитете здравоохранения Волгоградской области (сопредседатель комиссии)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  <w:p w:rsidR="00941D21" w:rsidRPr="008C2435" w:rsidRDefault="00941D21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941D21" w:rsidRPr="00941D21" w:rsidTr="00510389">
        <w:trPr>
          <w:trHeight w:val="1068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Снигур</w:t>
            </w:r>
            <w:proofErr w:type="spellEnd"/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Григорий Леонидович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директор государственного бюджетного учреждения "Волгоградский медицинский научный центр", исполнительный директор некоммерческого партнерства "Волгоградская медицинская палата", д.м.н. (по согласованию)</w:t>
            </w:r>
          </w:p>
        </w:tc>
      </w:tr>
    </w:tbl>
    <w:p w:rsidR="003329C5" w:rsidRPr="00A6232A" w:rsidRDefault="003329C5" w:rsidP="003F3F60">
      <w:pPr>
        <w:rPr>
          <w:sz w:val="28"/>
          <w:szCs w:val="28"/>
          <w:lang w:val="ru-RU"/>
        </w:rPr>
      </w:pPr>
    </w:p>
    <w:sectPr w:rsidR="003329C5" w:rsidRPr="00A6232A" w:rsidSect="00636D1E">
      <w:headerReference w:type="default" r:id="rId6"/>
      <w:pgSz w:w="11906" w:h="16838"/>
      <w:pgMar w:top="1134" w:right="1134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389" w:rsidRDefault="00510389" w:rsidP="00A42170">
      <w:r>
        <w:separator/>
      </w:r>
    </w:p>
  </w:endnote>
  <w:endnote w:type="continuationSeparator" w:id="0">
    <w:p w:rsidR="00510389" w:rsidRDefault="00510389" w:rsidP="00A4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389" w:rsidRDefault="00510389" w:rsidP="00A42170">
      <w:r>
        <w:separator/>
      </w:r>
    </w:p>
  </w:footnote>
  <w:footnote w:type="continuationSeparator" w:id="0">
    <w:p w:rsidR="00510389" w:rsidRDefault="00510389" w:rsidP="00A42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2612057"/>
      <w:docPartObj>
        <w:docPartGallery w:val="Page Numbers (Top of Page)"/>
        <w:docPartUnique/>
      </w:docPartObj>
    </w:sdtPr>
    <w:sdtContent>
      <w:p w:rsidR="00510389" w:rsidRDefault="00DC14A4">
        <w:pPr>
          <w:pStyle w:val="a3"/>
          <w:jc w:val="center"/>
        </w:pPr>
        <w:fldSimple w:instr="PAGE   \* MERGEFORMAT">
          <w:r w:rsidR="00941D21" w:rsidRPr="00941D21">
            <w:rPr>
              <w:noProof/>
              <w:lang w:val="ru-RU"/>
            </w:rPr>
            <w:t>3</w:t>
          </w:r>
        </w:fldSimple>
      </w:p>
    </w:sdtContent>
  </w:sdt>
  <w:p w:rsidR="00510389" w:rsidRDefault="005103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D32"/>
    <w:rsid w:val="00032711"/>
    <w:rsid w:val="0005087E"/>
    <w:rsid w:val="00097589"/>
    <w:rsid w:val="000A21D2"/>
    <w:rsid w:val="000B3EDD"/>
    <w:rsid w:val="000F151E"/>
    <w:rsid w:val="001722BF"/>
    <w:rsid w:val="00182E7A"/>
    <w:rsid w:val="0019569F"/>
    <w:rsid w:val="001A5171"/>
    <w:rsid w:val="001C7D32"/>
    <w:rsid w:val="001F58C3"/>
    <w:rsid w:val="00261113"/>
    <w:rsid w:val="002E3062"/>
    <w:rsid w:val="003031C0"/>
    <w:rsid w:val="003329C5"/>
    <w:rsid w:val="0033533A"/>
    <w:rsid w:val="00350348"/>
    <w:rsid w:val="003F2892"/>
    <w:rsid w:val="003F3F60"/>
    <w:rsid w:val="00447400"/>
    <w:rsid w:val="00457652"/>
    <w:rsid w:val="004E7894"/>
    <w:rsid w:val="004F4D19"/>
    <w:rsid w:val="00510389"/>
    <w:rsid w:val="00542A4E"/>
    <w:rsid w:val="0059735E"/>
    <w:rsid w:val="005C3D6E"/>
    <w:rsid w:val="00601376"/>
    <w:rsid w:val="00603713"/>
    <w:rsid w:val="00636D1E"/>
    <w:rsid w:val="00645CAE"/>
    <w:rsid w:val="006535B8"/>
    <w:rsid w:val="006B669B"/>
    <w:rsid w:val="006E480D"/>
    <w:rsid w:val="007433DF"/>
    <w:rsid w:val="00755645"/>
    <w:rsid w:val="007732FA"/>
    <w:rsid w:val="007B6C47"/>
    <w:rsid w:val="008213DC"/>
    <w:rsid w:val="008B2C7F"/>
    <w:rsid w:val="008C2435"/>
    <w:rsid w:val="008F16A0"/>
    <w:rsid w:val="00941D21"/>
    <w:rsid w:val="00982611"/>
    <w:rsid w:val="009E5497"/>
    <w:rsid w:val="009F3459"/>
    <w:rsid w:val="009F5AD1"/>
    <w:rsid w:val="00A243F8"/>
    <w:rsid w:val="00A42170"/>
    <w:rsid w:val="00A6232A"/>
    <w:rsid w:val="00A80989"/>
    <w:rsid w:val="00A932D1"/>
    <w:rsid w:val="00A95011"/>
    <w:rsid w:val="00AD3A2D"/>
    <w:rsid w:val="00B73CEB"/>
    <w:rsid w:val="00CA447D"/>
    <w:rsid w:val="00CA62A9"/>
    <w:rsid w:val="00D1452F"/>
    <w:rsid w:val="00DB3280"/>
    <w:rsid w:val="00DC14A4"/>
    <w:rsid w:val="00DF5B5D"/>
    <w:rsid w:val="00E17416"/>
    <w:rsid w:val="00E26824"/>
    <w:rsid w:val="00E9304D"/>
    <w:rsid w:val="00F741B6"/>
    <w:rsid w:val="00FB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17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39</cp:revision>
  <cp:lastPrinted>2024-02-16T11:53:00Z</cp:lastPrinted>
  <dcterms:created xsi:type="dcterms:W3CDTF">2022-03-28T11:51:00Z</dcterms:created>
  <dcterms:modified xsi:type="dcterms:W3CDTF">2025-01-23T06:43:00Z</dcterms:modified>
</cp:coreProperties>
</file>